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B67" w:rsidRDefault="00986B67" w:rsidP="00986B67">
      <w:pPr>
        <w:rPr>
          <w:rFonts w:ascii="黑体" w:eastAsia="黑体" w:hAnsi="黑体" w:cs="黑体" w:hint="eastAsia"/>
          <w:sz w:val="28"/>
          <w:szCs w:val="28"/>
        </w:rPr>
      </w:pPr>
      <w:r>
        <w:rPr>
          <w:rStyle w:val="a5"/>
          <w:rFonts w:ascii="黑体" w:eastAsia="黑体" w:hAnsi="黑体" w:cs="黑体" w:hint="eastAsia"/>
          <w:color w:val="000000"/>
          <w:sz w:val="32"/>
          <w:szCs w:val="32"/>
        </w:rPr>
        <w:t>附件2</w:t>
      </w:r>
      <w:bookmarkStart w:id="0" w:name="OLE_LINK3"/>
      <w:bookmarkStart w:id="1" w:name="OLE_LINK4"/>
    </w:p>
    <w:p w:rsidR="00986B67" w:rsidRDefault="00986B67" w:rsidP="00986B67">
      <w:pPr>
        <w:spacing w:before="240" w:after="240"/>
        <w:jc w:val="center"/>
        <w:rPr>
          <w:rFonts w:ascii="方正小标宋简体" w:eastAsia="方正小标宋简体" w:hAnsi="方正小标宋简体" w:cs="方正小标宋简体" w:hint="eastAsia"/>
          <w:b/>
          <w:sz w:val="36"/>
        </w:rPr>
      </w:pPr>
      <w:r>
        <w:rPr>
          <w:rFonts w:ascii="方正小标宋简体" w:eastAsia="方正小标宋简体" w:hAnsi="方正小标宋简体" w:cs="方正小标宋简体" w:hint="eastAsia"/>
          <w:b/>
          <w:sz w:val="44"/>
          <w:szCs w:val="44"/>
        </w:rPr>
        <w:t>作者授权书</w:t>
      </w:r>
      <w:bookmarkEnd w:id="0"/>
      <w:bookmarkEnd w:id="1"/>
    </w:p>
    <w:p w:rsidR="00986B67" w:rsidRDefault="00986B67" w:rsidP="00986B67">
      <w:pPr>
        <w:spacing w:line="360" w:lineRule="auto"/>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浙江省研究生教育学会：</w:t>
      </w:r>
    </w:p>
    <w:p w:rsidR="00986B67" w:rsidRDefault="00986B67" w:rsidP="00986B67">
      <w:pPr>
        <w:spacing w:line="360" w:lineRule="auto"/>
        <w:ind w:firstLine="435"/>
        <w:jc w:val="lef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 xml:space="preserve">本人（团队）提交案例 </w:t>
      </w:r>
      <w:r>
        <w:rPr>
          <w:rFonts w:ascii="仿宋_GB2312" w:eastAsia="仿宋_GB2312" w:hAnsi="仿宋_GB2312" w:cs="仿宋_GB2312" w:hint="eastAsia"/>
          <w:bCs/>
          <w:sz w:val="30"/>
          <w:szCs w:val="30"/>
          <w:u w:val="single"/>
        </w:rPr>
        <w:t xml:space="preserve">                                                      </w:t>
      </w:r>
      <w:r>
        <w:rPr>
          <w:rFonts w:ascii="仿宋_GB2312" w:eastAsia="仿宋_GB2312" w:hAnsi="仿宋_GB2312" w:cs="仿宋_GB2312" w:hint="eastAsia"/>
          <w:bCs/>
          <w:sz w:val="30"/>
          <w:szCs w:val="30"/>
        </w:rPr>
        <w:t>参加浙江省优秀研究生教学案例评选。</w:t>
      </w:r>
    </w:p>
    <w:p w:rsidR="00986B67" w:rsidRDefault="00986B67" w:rsidP="00986B67">
      <w:pPr>
        <w:spacing w:line="360" w:lineRule="auto"/>
        <w:ind w:firstLine="435"/>
        <w:jc w:val="lef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本人（团队）郑重地作如下声明：</w:t>
      </w:r>
    </w:p>
    <w:p w:rsidR="00986B67" w:rsidRDefault="00986B67" w:rsidP="00986B67">
      <w:pPr>
        <w:spacing w:line="360" w:lineRule="auto"/>
        <w:ind w:firstLine="435"/>
        <w:jc w:val="lef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1.该案例为作者原创。</w:t>
      </w:r>
    </w:p>
    <w:p w:rsidR="00986B67" w:rsidRDefault="00986B67" w:rsidP="00986B67">
      <w:pPr>
        <w:spacing w:line="360" w:lineRule="auto"/>
        <w:ind w:firstLine="435"/>
        <w:jc w:val="lef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2.该案例所有引用资料均注明出处，不涉及保密与知识产权的侵权等问题，对于署名无异议。</w:t>
      </w:r>
    </w:p>
    <w:p w:rsidR="00986B67" w:rsidRDefault="00986B67" w:rsidP="00986B67">
      <w:pPr>
        <w:spacing w:line="360" w:lineRule="auto"/>
        <w:ind w:firstLine="435"/>
        <w:jc w:val="lef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3. □已获得案例发生方的授权；</w:t>
      </w:r>
    </w:p>
    <w:p w:rsidR="00986B67" w:rsidRDefault="00986B67" w:rsidP="00986B67">
      <w:pPr>
        <w:spacing w:line="360" w:lineRule="auto"/>
        <w:ind w:firstLineChars="300" w:firstLine="900"/>
        <w:jc w:val="lef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□根据公开信息撰写，经处理不存在争议。</w:t>
      </w:r>
      <w:r>
        <w:rPr>
          <w:rFonts w:ascii="仿宋_GB2312" w:eastAsia="仿宋_GB2312" w:hAnsi="仿宋_GB2312" w:cs="仿宋_GB2312" w:hint="eastAsia"/>
          <w:bCs/>
          <w:color w:val="767171"/>
          <w:sz w:val="30"/>
          <w:szCs w:val="30"/>
        </w:rPr>
        <w:t>（</w:t>
      </w:r>
      <w:proofErr w:type="gramStart"/>
      <w:r>
        <w:rPr>
          <w:rFonts w:ascii="仿宋_GB2312" w:eastAsia="仿宋_GB2312" w:hAnsi="仿宋_GB2312" w:cs="仿宋_GB2312" w:hint="eastAsia"/>
          <w:bCs/>
          <w:color w:val="767171"/>
          <w:sz w:val="30"/>
          <w:szCs w:val="30"/>
        </w:rPr>
        <w:t>请择一勾</w:t>
      </w:r>
      <w:proofErr w:type="gramEnd"/>
      <w:r>
        <w:rPr>
          <w:rFonts w:ascii="仿宋_GB2312" w:eastAsia="仿宋_GB2312" w:hAnsi="仿宋_GB2312" w:cs="仿宋_GB2312" w:hint="eastAsia"/>
          <w:bCs/>
          <w:color w:val="767171"/>
          <w:sz w:val="30"/>
          <w:szCs w:val="30"/>
        </w:rPr>
        <w:t>选）</w:t>
      </w:r>
    </w:p>
    <w:p w:rsidR="00986B67" w:rsidRDefault="00986B67" w:rsidP="00986B67">
      <w:pPr>
        <w:spacing w:line="360" w:lineRule="auto"/>
        <w:ind w:firstLine="435"/>
        <w:jc w:val="lef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4.该</w:t>
      </w:r>
      <w:proofErr w:type="gramStart"/>
      <w:r>
        <w:rPr>
          <w:rFonts w:ascii="仿宋_GB2312" w:eastAsia="仿宋_GB2312" w:hAnsi="仿宋_GB2312" w:cs="仿宋_GB2312" w:hint="eastAsia"/>
          <w:bCs/>
          <w:sz w:val="30"/>
          <w:szCs w:val="30"/>
        </w:rPr>
        <w:t>案例获</w:t>
      </w:r>
      <w:proofErr w:type="gramEnd"/>
      <w:r>
        <w:rPr>
          <w:rFonts w:ascii="仿宋_GB2312" w:eastAsia="仿宋_GB2312" w:hAnsi="仿宋_GB2312" w:cs="仿宋_GB2312" w:hint="eastAsia"/>
          <w:bCs/>
          <w:sz w:val="30"/>
          <w:szCs w:val="30"/>
        </w:rPr>
        <w:t>评浙江省优秀研究生教学案例后，案例的知识产权归属作者及所在单位。浙江省研究生教育学会有权在规定的网站展示发布，学会内其他研究生培养单位可在研究生教育教学活动中无偿使用案例，但不得用于营利性活动。</w:t>
      </w:r>
    </w:p>
    <w:p w:rsidR="00986B67" w:rsidRDefault="00986B67" w:rsidP="00986B67">
      <w:pPr>
        <w:spacing w:line="360" w:lineRule="auto"/>
        <w:ind w:firstLine="435"/>
        <w:jc w:val="lef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本授权书要求所有作者签字确认，并对各项承诺负全责。</w:t>
      </w:r>
    </w:p>
    <w:p w:rsidR="00986B67" w:rsidRDefault="00986B67" w:rsidP="00986B67">
      <w:pPr>
        <w:spacing w:line="360" w:lineRule="auto"/>
        <w:ind w:firstLine="435"/>
        <w:jc w:val="lef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本授权书所涉及事项对该案例全体作者具有约束力。</w:t>
      </w:r>
    </w:p>
    <w:p w:rsidR="00986B67" w:rsidRDefault="00986B67" w:rsidP="00986B67">
      <w:pPr>
        <w:spacing w:line="360" w:lineRule="auto"/>
        <w:ind w:firstLine="435"/>
        <w:jc w:val="left"/>
        <w:rPr>
          <w:rFonts w:ascii="仿宋_GB2312" w:eastAsia="仿宋_GB2312" w:hAnsi="仿宋_GB2312" w:cs="仿宋_GB2312" w:hint="eastAsia"/>
          <w:bCs/>
          <w:sz w:val="30"/>
          <w:szCs w:val="30"/>
        </w:rPr>
      </w:pPr>
    </w:p>
    <w:p w:rsidR="00986B67" w:rsidRDefault="00986B67" w:rsidP="00986B67">
      <w:pPr>
        <w:wordWrap w:val="0"/>
        <w:spacing w:line="360" w:lineRule="auto"/>
        <w:ind w:firstLineChars="900" w:firstLine="2700"/>
        <w:rPr>
          <w:rFonts w:ascii="仿宋_GB2312" w:eastAsia="仿宋_GB2312" w:hAnsi="仿宋_GB2312" w:cs="仿宋_GB2312" w:hint="eastAsia"/>
          <w:bCs/>
          <w:color w:val="A6A6A6"/>
          <w:sz w:val="30"/>
          <w:szCs w:val="30"/>
        </w:rPr>
      </w:pPr>
      <w:r>
        <w:rPr>
          <w:rFonts w:ascii="仿宋_GB2312" w:eastAsia="仿宋_GB2312" w:hAnsi="仿宋_GB2312" w:cs="仿宋_GB2312" w:hint="eastAsia"/>
          <w:bCs/>
          <w:sz w:val="30"/>
          <w:szCs w:val="30"/>
        </w:rPr>
        <w:t xml:space="preserve">     作者签名： </w:t>
      </w:r>
      <w:r>
        <w:rPr>
          <w:rFonts w:ascii="仿宋_GB2312" w:eastAsia="仿宋_GB2312" w:hAnsi="仿宋_GB2312" w:cs="仿宋_GB2312" w:hint="eastAsia"/>
          <w:bCs/>
          <w:color w:val="A6A6A6"/>
          <w:sz w:val="30"/>
          <w:szCs w:val="30"/>
        </w:rPr>
        <w:t xml:space="preserve">（手签）      </w:t>
      </w:r>
    </w:p>
    <w:p w:rsidR="00986B67" w:rsidRDefault="00986B67" w:rsidP="00986B67">
      <w:pPr>
        <w:wordWrap w:val="0"/>
        <w:spacing w:line="360" w:lineRule="auto"/>
        <w:ind w:firstLineChars="900" w:firstLine="2700"/>
        <w:rPr>
          <w:rFonts w:ascii="Times New Roman" w:hAnsi="Times New Roman"/>
        </w:rPr>
      </w:pPr>
      <w:r>
        <w:rPr>
          <w:rFonts w:ascii="仿宋_GB2312" w:eastAsia="仿宋_GB2312" w:hAnsi="仿宋_GB2312" w:cs="仿宋_GB2312" w:hint="eastAsia"/>
          <w:bCs/>
          <w:color w:val="A6A6A6"/>
          <w:sz w:val="30"/>
          <w:szCs w:val="30"/>
        </w:rPr>
        <w:t xml:space="preserve">   </w:t>
      </w:r>
      <w:r>
        <w:rPr>
          <w:rFonts w:ascii="仿宋_GB2312" w:eastAsia="仿宋_GB2312" w:hAnsi="仿宋_GB2312" w:cs="仿宋_GB2312" w:hint="eastAsia"/>
          <w:bCs/>
          <w:sz w:val="30"/>
          <w:szCs w:val="30"/>
        </w:rPr>
        <w:t xml:space="preserve">日期：       年     月     日 </w:t>
      </w:r>
      <w:r>
        <w:rPr>
          <w:rFonts w:ascii="Times New Roman" w:hAnsi="Times New Roman"/>
          <w:sz w:val="24"/>
        </w:rPr>
        <w:t xml:space="preserve"> </w:t>
      </w:r>
    </w:p>
    <w:p w:rsidR="006C3171" w:rsidRPr="00986B67" w:rsidRDefault="006C3171">
      <w:bookmarkStart w:id="2" w:name="_GoBack"/>
      <w:bookmarkEnd w:id="2"/>
    </w:p>
    <w:sectPr w:rsidR="006C3171" w:rsidRPr="00986B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B54" w:rsidRDefault="005C7B54" w:rsidP="00986B67">
      <w:r>
        <w:separator/>
      </w:r>
    </w:p>
  </w:endnote>
  <w:endnote w:type="continuationSeparator" w:id="0">
    <w:p w:rsidR="005C7B54" w:rsidRDefault="005C7B54" w:rsidP="0098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B54" w:rsidRDefault="005C7B54" w:rsidP="00986B67">
      <w:r>
        <w:separator/>
      </w:r>
    </w:p>
  </w:footnote>
  <w:footnote w:type="continuationSeparator" w:id="0">
    <w:p w:rsidR="005C7B54" w:rsidRDefault="005C7B54" w:rsidP="00986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7DC"/>
    <w:rsid w:val="005C7B54"/>
    <w:rsid w:val="006C3171"/>
    <w:rsid w:val="00986B67"/>
    <w:rsid w:val="00AB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B6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6B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86B67"/>
    <w:rPr>
      <w:sz w:val="18"/>
      <w:szCs w:val="18"/>
    </w:rPr>
  </w:style>
  <w:style w:type="paragraph" w:styleId="a4">
    <w:name w:val="footer"/>
    <w:basedOn w:val="a"/>
    <w:link w:val="Char0"/>
    <w:uiPriority w:val="99"/>
    <w:unhideWhenUsed/>
    <w:rsid w:val="00986B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86B67"/>
    <w:rPr>
      <w:sz w:val="18"/>
      <w:szCs w:val="18"/>
    </w:rPr>
  </w:style>
  <w:style w:type="character" w:styleId="a5">
    <w:name w:val="Strong"/>
    <w:qFormat/>
    <w:rsid w:val="00986B67"/>
    <w:rPr>
      <w:b/>
      <w:bCs/>
      <w:spacing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B6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6B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86B67"/>
    <w:rPr>
      <w:sz w:val="18"/>
      <w:szCs w:val="18"/>
    </w:rPr>
  </w:style>
  <w:style w:type="paragraph" w:styleId="a4">
    <w:name w:val="footer"/>
    <w:basedOn w:val="a"/>
    <w:link w:val="Char0"/>
    <w:uiPriority w:val="99"/>
    <w:unhideWhenUsed/>
    <w:rsid w:val="00986B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86B67"/>
    <w:rPr>
      <w:sz w:val="18"/>
      <w:szCs w:val="18"/>
    </w:rPr>
  </w:style>
  <w:style w:type="character" w:styleId="a5">
    <w:name w:val="Strong"/>
    <w:qFormat/>
    <w:rsid w:val="00986B67"/>
    <w:rPr>
      <w:b/>
      <w:b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364</Characters>
  <Application>Microsoft Office Word</Application>
  <DocSecurity>0</DocSecurity>
  <Lines>3</Lines>
  <Paragraphs>1</Paragraphs>
  <ScaleCrop>false</ScaleCrop>
  <Company>Hewlett-Packard Company</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2019-05-27T03:39:00Z</dcterms:created>
  <dcterms:modified xsi:type="dcterms:W3CDTF">2019-05-27T03:39:00Z</dcterms:modified>
</cp:coreProperties>
</file>